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AAC7" w14:textId="31125194" w:rsidR="000B11EF" w:rsidRDefault="000B11EF" w:rsidP="000B11EF">
      <w:pPr>
        <w:spacing w:after="0" w:line="240" w:lineRule="auto"/>
        <w:jc w:val="center"/>
        <w:rPr>
          <w:rFonts w:ascii="Maiandra GD" w:hAnsi="Maiandra GD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12EA65" wp14:editId="26D0586F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158178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331" y="20925"/>
                <wp:lineTo x="21331" y="0"/>
                <wp:lineTo x="0" y="0"/>
              </wp:wrapPolygon>
            </wp:wrapThrough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A8615" w14:textId="22F877A2" w:rsidR="000B11EF" w:rsidRDefault="000B11EF" w:rsidP="000B11EF">
      <w:pPr>
        <w:spacing w:after="0" w:line="240" w:lineRule="auto"/>
        <w:jc w:val="center"/>
        <w:rPr>
          <w:rFonts w:ascii="Maiandra GD" w:hAnsi="Maiandra GD"/>
          <w:b/>
          <w:sz w:val="48"/>
          <w:szCs w:val="48"/>
        </w:rPr>
      </w:pPr>
    </w:p>
    <w:p w14:paraId="4DCD08AA" w14:textId="77777777" w:rsidR="000B11EF" w:rsidRDefault="000B11EF" w:rsidP="000B11EF">
      <w:pPr>
        <w:spacing w:after="0" w:line="240" w:lineRule="auto"/>
        <w:jc w:val="center"/>
        <w:rPr>
          <w:rFonts w:ascii="Maiandra GD" w:hAnsi="Maiandra GD"/>
          <w:b/>
          <w:sz w:val="48"/>
          <w:szCs w:val="48"/>
        </w:rPr>
      </w:pPr>
    </w:p>
    <w:p w14:paraId="6DB49278" w14:textId="12D6998A" w:rsidR="000B11EF" w:rsidRDefault="000B11EF" w:rsidP="000B11EF">
      <w:pPr>
        <w:spacing w:after="0" w:line="240" w:lineRule="auto"/>
        <w:jc w:val="center"/>
        <w:rPr>
          <w:rFonts w:ascii="Maiandra GD" w:hAnsi="Maiandra GD"/>
          <w:b/>
          <w:sz w:val="48"/>
          <w:szCs w:val="48"/>
        </w:rPr>
      </w:pPr>
      <w:r w:rsidRPr="00BA3884">
        <w:rPr>
          <w:rFonts w:ascii="Maiandra GD" w:hAnsi="Maiandra GD"/>
          <w:b/>
          <w:sz w:val="48"/>
          <w:szCs w:val="48"/>
        </w:rPr>
        <w:t>DRESS CODE</w:t>
      </w:r>
    </w:p>
    <w:p w14:paraId="4364014D" w14:textId="77777777" w:rsidR="000B11EF" w:rsidRPr="00081820" w:rsidRDefault="000B11EF" w:rsidP="000B11EF">
      <w:pPr>
        <w:spacing w:after="0" w:line="240" w:lineRule="auto"/>
        <w:jc w:val="center"/>
        <w:rPr>
          <w:rFonts w:ascii="Maiandra GD" w:hAnsi="Maiandra GD"/>
          <w:b/>
          <w:sz w:val="20"/>
          <w:szCs w:val="20"/>
        </w:rPr>
      </w:pPr>
    </w:p>
    <w:p w14:paraId="6E92BC9D" w14:textId="77777777" w:rsidR="000B11EF" w:rsidRPr="00612F14" w:rsidRDefault="000B11EF" w:rsidP="000B11EF">
      <w:pPr>
        <w:spacing w:after="0" w:line="240" w:lineRule="auto"/>
        <w:jc w:val="center"/>
        <w:rPr>
          <w:rFonts w:ascii="Maiandra GD" w:hAnsi="Maiandra GD"/>
          <w:sz w:val="23"/>
          <w:szCs w:val="23"/>
        </w:rPr>
      </w:pPr>
      <w:r w:rsidRPr="00612F14">
        <w:rPr>
          <w:rFonts w:ascii="Maiandra GD" w:hAnsi="Maiandra GD"/>
          <w:sz w:val="23"/>
          <w:szCs w:val="23"/>
        </w:rPr>
        <w:t>It is important for students to dress appropriately for dance class.  Wearing the correct leotard and tights allows the teacher to see their lines and technique.  Dance shoes are very important for a dancer’s safety and education.  Please buy shoes that fit properly and are not too big, as this can cause injury.  It is important for all dancers to wear their hair</w:t>
      </w:r>
      <w:r>
        <w:rPr>
          <w:rFonts w:ascii="Maiandra GD" w:hAnsi="Maiandra GD"/>
          <w:sz w:val="23"/>
          <w:szCs w:val="23"/>
        </w:rPr>
        <w:t xml:space="preserve"> pulled into a ponytail or bun. For short hair that does not reach the shoulders, secure hair with a headband or barrettes to keep </w:t>
      </w:r>
      <w:proofErr w:type="gramStart"/>
      <w:r>
        <w:rPr>
          <w:rFonts w:ascii="Maiandra GD" w:hAnsi="Maiandra GD"/>
          <w:sz w:val="23"/>
          <w:szCs w:val="23"/>
        </w:rPr>
        <w:t>hair out of</w:t>
      </w:r>
      <w:proofErr w:type="gramEnd"/>
      <w:r>
        <w:rPr>
          <w:rFonts w:ascii="Maiandra GD" w:hAnsi="Maiandra GD"/>
          <w:sz w:val="23"/>
          <w:szCs w:val="23"/>
        </w:rPr>
        <w:t xml:space="preserve"> the face.</w:t>
      </w:r>
      <w:r w:rsidRPr="00612F14">
        <w:rPr>
          <w:rFonts w:ascii="Maiandra GD" w:hAnsi="Maiandra GD"/>
          <w:sz w:val="23"/>
          <w:szCs w:val="23"/>
        </w:rPr>
        <w:t xml:space="preserve"> </w:t>
      </w:r>
    </w:p>
    <w:p w14:paraId="0E5AC47B" w14:textId="77777777" w:rsidR="000B11EF" w:rsidRPr="00612F14" w:rsidRDefault="000B11EF" w:rsidP="000B11EF">
      <w:pPr>
        <w:spacing w:after="0" w:line="240" w:lineRule="auto"/>
        <w:jc w:val="center"/>
        <w:rPr>
          <w:rFonts w:ascii="Maiandra GD" w:hAnsi="Maiandra GD"/>
          <w:sz w:val="23"/>
          <w:szCs w:val="23"/>
        </w:rPr>
      </w:pPr>
    </w:p>
    <w:p w14:paraId="4B305675" w14:textId="77777777" w:rsidR="000B11EF" w:rsidRPr="008C1604" w:rsidRDefault="000B11EF" w:rsidP="000B11EF">
      <w:pPr>
        <w:spacing w:after="0" w:line="240" w:lineRule="auto"/>
        <w:jc w:val="center"/>
        <w:rPr>
          <w:rFonts w:ascii="Maiandra GD" w:hAnsi="Maiandra GD"/>
          <w:b/>
          <w:sz w:val="23"/>
          <w:szCs w:val="23"/>
          <w:u w:val="single"/>
        </w:rPr>
      </w:pPr>
      <w:r w:rsidRPr="008C1604">
        <w:rPr>
          <w:rFonts w:ascii="Maiandra GD" w:hAnsi="Maiandra GD"/>
          <w:b/>
          <w:sz w:val="23"/>
          <w:szCs w:val="23"/>
          <w:u w:val="single"/>
        </w:rPr>
        <w:t>REMEMBER:  PART OF BECOMING A DANCER IS LOOKING LIKE ONE.</w:t>
      </w:r>
    </w:p>
    <w:p w14:paraId="1871B40D" w14:textId="77777777" w:rsidR="000B11EF" w:rsidRDefault="000B11EF" w:rsidP="000B11EF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14:paraId="5D151FA0" w14:textId="77777777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  <w:r w:rsidRPr="00612F14">
        <w:rPr>
          <w:rFonts w:ascii="Maiandra GD" w:hAnsi="Maiandra GD"/>
          <w:b/>
          <w:sz w:val="23"/>
          <w:szCs w:val="23"/>
        </w:rPr>
        <w:t xml:space="preserve">Toddler and Preschool Classes (Ages </w:t>
      </w:r>
      <w:r>
        <w:rPr>
          <w:rFonts w:ascii="Maiandra GD" w:hAnsi="Maiandra GD"/>
          <w:b/>
          <w:sz w:val="23"/>
          <w:szCs w:val="23"/>
        </w:rPr>
        <w:t xml:space="preserve">2 ½ </w:t>
      </w:r>
      <w:proofErr w:type="spellStart"/>
      <w:r>
        <w:rPr>
          <w:rFonts w:ascii="Maiandra GD" w:hAnsi="Maiandra GD"/>
          <w:b/>
          <w:sz w:val="23"/>
          <w:szCs w:val="23"/>
        </w:rPr>
        <w:t>yrs</w:t>
      </w:r>
      <w:proofErr w:type="spellEnd"/>
      <w:r w:rsidRPr="00612F14">
        <w:rPr>
          <w:rFonts w:ascii="Maiandra GD" w:hAnsi="Maiandra GD"/>
          <w:b/>
          <w:sz w:val="23"/>
          <w:szCs w:val="23"/>
        </w:rPr>
        <w:t xml:space="preserve"> to 5):  </w:t>
      </w:r>
      <w:r>
        <w:rPr>
          <w:rFonts w:ascii="Maiandra GD" w:hAnsi="Maiandra GD"/>
          <w:sz w:val="23"/>
          <w:szCs w:val="23"/>
        </w:rPr>
        <w:t>Solid-color</w:t>
      </w:r>
      <w:r w:rsidRPr="00612F14">
        <w:rPr>
          <w:rFonts w:ascii="Maiandra GD" w:hAnsi="Maiandra GD"/>
          <w:sz w:val="23"/>
          <w:szCs w:val="23"/>
        </w:rPr>
        <w:t xml:space="preserve"> tights, any color leotard or ballet dress, appropriate dance shoes.  Hair </w:t>
      </w:r>
      <w:r>
        <w:rPr>
          <w:rFonts w:ascii="Maiandra GD" w:hAnsi="Maiandra GD"/>
          <w:sz w:val="23"/>
          <w:szCs w:val="23"/>
        </w:rPr>
        <w:t>in</w:t>
      </w:r>
      <w:r w:rsidRPr="00612F14">
        <w:rPr>
          <w:rFonts w:ascii="Maiandra GD" w:hAnsi="Maiandra GD"/>
          <w:sz w:val="23"/>
          <w:szCs w:val="23"/>
        </w:rPr>
        <w:t xml:space="preserve"> a ponytail or bun.</w:t>
      </w:r>
    </w:p>
    <w:p w14:paraId="0E6B3337" w14:textId="77777777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</w:p>
    <w:p w14:paraId="419882A6" w14:textId="4C4143F7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  <w:r w:rsidRPr="00612F14">
        <w:rPr>
          <w:rFonts w:ascii="Maiandra GD" w:hAnsi="Maiandra GD"/>
          <w:b/>
          <w:sz w:val="23"/>
          <w:szCs w:val="23"/>
        </w:rPr>
        <w:t>Ballet Classes (Ages 6 to 8</w:t>
      </w:r>
      <w:r w:rsidR="00EB7281">
        <w:rPr>
          <w:rFonts w:ascii="Maiandra GD" w:hAnsi="Maiandra GD"/>
          <w:b/>
          <w:sz w:val="23"/>
          <w:szCs w:val="23"/>
        </w:rPr>
        <w:t xml:space="preserve"> Level 1 &amp; Level 2</w:t>
      </w:r>
      <w:r w:rsidRPr="00612F14">
        <w:rPr>
          <w:rFonts w:ascii="Maiandra GD" w:hAnsi="Maiandra GD"/>
          <w:b/>
          <w:sz w:val="23"/>
          <w:szCs w:val="23"/>
        </w:rPr>
        <w:t xml:space="preserve">):  </w:t>
      </w:r>
      <w:r w:rsidRPr="00612F14">
        <w:rPr>
          <w:rFonts w:ascii="Maiandra GD" w:hAnsi="Maiandra GD"/>
          <w:sz w:val="23"/>
          <w:szCs w:val="23"/>
        </w:rPr>
        <w:t>Solid-</w:t>
      </w:r>
      <w:proofErr w:type="gramStart"/>
      <w:r w:rsidRPr="00612F14">
        <w:rPr>
          <w:rFonts w:ascii="Maiandra GD" w:hAnsi="Maiandra GD"/>
          <w:sz w:val="23"/>
          <w:szCs w:val="23"/>
        </w:rPr>
        <w:t>color</w:t>
      </w:r>
      <w:proofErr w:type="gramEnd"/>
      <w:r w:rsidRPr="00612F14">
        <w:rPr>
          <w:rFonts w:ascii="Maiandra GD" w:hAnsi="Maiandra GD"/>
          <w:sz w:val="23"/>
          <w:szCs w:val="23"/>
        </w:rPr>
        <w:t xml:space="preserve"> tights, any color leotard or ballet dress, appropriate ballet shoes.  Ballet </w:t>
      </w:r>
      <w:proofErr w:type="gramStart"/>
      <w:r w:rsidRPr="00612F14">
        <w:rPr>
          <w:rFonts w:ascii="Maiandra GD" w:hAnsi="Maiandra GD"/>
          <w:sz w:val="23"/>
          <w:szCs w:val="23"/>
        </w:rPr>
        <w:t>skirt is</w:t>
      </w:r>
      <w:proofErr w:type="gramEnd"/>
      <w:r w:rsidRPr="00612F14">
        <w:rPr>
          <w:rFonts w:ascii="Maiandra GD" w:hAnsi="Maiandra GD"/>
          <w:sz w:val="23"/>
          <w:szCs w:val="23"/>
        </w:rPr>
        <w:t xml:space="preserve"> optional.  Hair </w:t>
      </w:r>
      <w:r>
        <w:rPr>
          <w:rFonts w:ascii="Maiandra GD" w:hAnsi="Maiandra GD"/>
          <w:sz w:val="23"/>
          <w:szCs w:val="23"/>
        </w:rPr>
        <w:t>in</w:t>
      </w:r>
      <w:r w:rsidRPr="00612F14">
        <w:rPr>
          <w:rFonts w:ascii="Maiandra GD" w:hAnsi="Maiandra GD"/>
          <w:sz w:val="23"/>
          <w:szCs w:val="23"/>
        </w:rPr>
        <w:t xml:space="preserve"> a </w:t>
      </w:r>
      <w:r>
        <w:rPr>
          <w:rFonts w:ascii="Maiandra GD" w:hAnsi="Maiandra GD"/>
          <w:sz w:val="23"/>
          <w:szCs w:val="23"/>
        </w:rPr>
        <w:t>bun</w:t>
      </w:r>
      <w:r w:rsidRPr="00612F14">
        <w:rPr>
          <w:rFonts w:ascii="Maiandra GD" w:hAnsi="Maiandra GD"/>
          <w:sz w:val="23"/>
          <w:szCs w:val="23"/>
        </w:rPr>
        <w:t>.</w:t>
      </w:r>
    </w:p>
    <w:p w14:paraId="12D8E097" w14:textId="77777777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</w:p>
    <w:p w14:paraId="252CC2DF" w14:textId="71D36DC2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  <w:r w:rsidRPr="00612F14">
        <w:rPr>
          <w:rFonts w:ascii="Maiandra GD" w:hAnsi="Maiandra GD"/>
          <w:b/>
          <w:sz w:val="23"/>
          <w:szCs w:val="23"/>
        </w:rPr>
        <w:t xml:space="preserve">Ballet Classes (Ages </w:t>
      </w:r>
      <w:r>
        <w:rPr>
          <w:rFonts w:ascii="Maiandra GD" w:hAnsi="Maiandra GD"/>
          <w:b/>
          <w:sz w:val="23"/>
          <w:szCs w:val="23"/>
        </w:rPr>
        <w:t>8</w:t>
      </w:r>
      <w:r w:rsidRPr="00612F14">
        <w:rPr>
          <w:rFonts w:ascii="Maiandra GD" w:hAnsi="Maiandra GD"/>
          <w:b/>
          <w:sz w:val="23"/>
          <w:szCs w:val="23"/>
        </w:rPr>
        <w:t>+</w:t>
      </w:r>
      <w:r w:rsidR="00EB7281">
        <w:rPr>
          <w:rFonts w:ascii="Maiandra GD" w:hAnsi="Maiandra GD"/>
          <w:b/>
          <w:sz w:val="23"/>
          <w:szCs w:val="23"/>
        </w:rPr>
        <w:t>, 10+, 13+ all levels</w:t>
      </w:r>
      <w:r w:rsidRPr="00612F14">
        <w:rPr>
          <w:rFonts w:ascii="Maiandra GD" w:hAnsi="Maiandra GD"/>
          <w:b/>
          <w:sz w:val="23"/>
          <w:szCs w:val="23"/>
        </w:rPr>
        <w:t xml:space="preserve">):  </w:t>
      </w:r>
      <w:r w:rsidRPr="00612F14">
        <w:rPr>
          <w:rFonts w:ascii="Maiandra GD" w:hAnsi="Maiandra GD"/>
          <w:sz w:val="23"/>
          <w:szCs w:val="23"/>
        </w:rPr>
        <w:t>Black leotard, pink tights, pink ballet shoes, h</w:t>
      </w:r>
      <w:r>
        <w:rPr>
          <w:rFonts w:ascii="Maiandra GD" w:hAnsi="Maiandra GD"/>
          <w:sz w:val="23"/>
          <w:szCs w:val="23"/>
        </w:rPr>
        <w:t>air in a proper</w:t>
      </w:r>
      <w:r w:rsidRPr="00612F14">
        <w:rPr>
          <w:rFonts w:ascii="Maiandra GD" w:hAnsi="Maiandra GD"/>
          <w:sz w:val="23"/>
          <w:szCs w:val="23"/>
        </w:rPr>
        <w:t xml:space="preserve"> bun.  Legwarmers or warm-up jackets, if needed, may only be worn for the first 15 minutes of class.  </w:t>
      </w:r>
      <w:r>
        <w:rPr>
          <w:rFonts w:ascii="Maiandra GD" w:hAnsi="Maiandra GD"/>
          <w:sz w:val="23"/>
          <w:szCs w:val="23"/>
        </w:rPr>
        <w:t xml:space="preserve">Dance </w:t>
      </w:r>
      <w:r w:rsidRPr="00612F14">
        <w:rPr>
          <w:rFonts w:ascii="Maiandra GD" w:hAnsi="Maiandra GD"/>
          <w:sz w:val="23"/>
          <w:szCs w:val="23"/>
        </w:rPr>
        <w:t>s</w:t>
      </w:r>
      <w:r>
        <w:rPr>
          <w:rFonts w:ascii="Maiandra GD" w:hAnsi="Maiandra GD"/>
          <w:sz w:val="23"/>
          <w:szCs w:val="23"/>
        </w:rPr>
        <w:t>kirts</w:t>
      </w:r>
      <w:r w:rsidRPr="00612F14">
        <w:rPr>
          <w:rFonts w:ascii="Maiandra GD" w:hAnsi="Maiandra GD"/>
          <w:sz w:val="23"/>
          <w:szCs w:val="23"/>
        </w:rPr>
        <w:t xml:space="preserve"> are optional</w:t>
      </w:r>
      <w:r>
        <w:rPr>
          <w:rFonts w:ascii="Maiandra GD" w:hAnsi="Maiandra GD"/>
          <w:sz w:val="23"/>
          <w:szCs w:val="23"/>
        </w:rPr>
        <w:t>.</w:t>
      </w:r>
    </w:p>
    <w:p w14:paraId="413C9976" w14:textId="77777777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</w:p>
    <w:p w14:paraId="4CD82366" w14:textId="54984AE8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  <w:r w:rsidRPr="00612F14">
        <w:rPr>
          <w:rFonts w:ascii="Maiandra GD" w:hAnsi="Maiandra GD"/>
          <w:b/>
          <w:sz w:val="23"/>
          <w:szCs w:val="23"/>
        </w:rPr>
        <w:t>Tap, Jazz, or Praise Classes (Ages 6 to 8</w:t>
      </w:r>
      <w:r w:rsidR="00EB7281">
        <w:rPr>
          <w:rFonts w:ascii="Maiandra GD" w:hAnsi="Maiandra GD"/>
          <w:b/>
          <w:sz w:val="23"/>
          <w:szCs w:val="23"/>
        </w:rPr>
        <w:t xml:space="preserve"> Level 1 &amp; Level 2</w:t>
      </w:r>
      <w:r w:rsidRPr="00612F14">
        <w:rPr>
          <w:rFonts w:ascii="Maiandra GD" w:hAnsi="Maiandra GD"/>
          <w:b/>
          <w:sz w:val="23"/>
          <w:szCs w:val="23"/>
        </w:rPr>
        <w:t xml:space="preserve">):  </w:t>
      </w:r>
      <w:r w:rsidRPr="00612F14">
        <w:rPr>
          <w:rFonts w:ascii="Maiandra GD" w:hAnsi="Maiandra GD"/>
          <w:sz w:val="23"/>
          <w:szCs w:val="23"/>
        </w:rPr>
        <w:t>Leotard and tights</w:t>
      </w:r>
      <w:r w:rsidR="00EB7281">
        <w:rPr>
          <w:rFonts w:ascii="Maiandra GD" w:hAnsi="Maiandra GD"/>
          <w:sz w:val="23"/>
          <w:szCs w:val="23"/>
        </w:rPr>
        <w:t xml:space="preserve"> with dance shorts</w:t>
      </w:r>
      <w:r w:rsidRPr="00612F14">
        <w:rPr>
          <w:rFonts w:ascii="Maiandra GD" w:hAnsi="Maiandra GD"/>
          <w:sz w:val="23"/>
          <w:szCs w:val="23"/>
        </w:rPr>
        <w:t xml:space="preserve"> or </w:t>
      </w:r>
      <w:r>
        <w:rPr>
          <w:rFonts w:ascii="Maiandra GD" w:hAnsi="Maiandra GD"/>
          <w:sz w:val="23"/>
          <w:szCs w:val="23"/>
        </w:rPr>
        <w:t>leggings</w:t>
      </w:r>
      <w:r w:rsidRPr="00612F14">
        <w:rPr>
          <w:rFonts w:ascii="Maiandra GD" w:hAnsi="Maiandra GD"/>
          <w:sz w:val="23"/>
          <w:szCs w:val="23"/>
        </w:rPr>
        <w:t>.  Appropriate dance shoes are to be worn in each class.  Ha</w:t>
      </w:r>
      <w:r>
        <w:rPr>
          <w:rFonts w:ascii="Maiandra GD" w:hAnsi="Maiandra GD"/>
          <w:sz w:val="23"/>
          <w:szCs w:val="23"/>
        </w:rPr>
        <w:t>ir in</w:t>
      </w:r>
      <w:r w:rsidRPr="00612F14">
        <w:rPr>
          <w:rFonts w:ascii="Maiandra GD" w:hAnsi="Maiandra GD"/>
          <w:sz w:val="23"/>
          <w:szCs w:val="23"/>
        </w:rPr>
        <w:t xml:space="preserve"> a bun.</w:t>
      </w:r>
    </w:p>
    <w:p w14:paraId="1AD2F099" w14:textId="77777777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</w:p>
    <w:p w14:paraId="2964F0AE" w14:textId="2595DB72" w:rsidR="000B11EF" w:rsidRPr="00612F14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  <w:r w:rsidRPr="00612F14">
        <w:rPr>
          <w:rFonts w:ascii="Maiandra GD" w:hAnsi="Maiandra GD"/>
          <w:b/>
          <w:sz w:val="23"/>
          <w:szCs w:val="23"/>
        </w:rPr>
        <w:t xml:space="preserve">Tap, Jazz, </w:t>
      </w:r>
      <w:r>
        <w:rPr>
          <w:rFonts w:ascii="Maiandra GD" w:hAnsi="Maiandra GD"/>
          <w:b/>
          <w:sz w:val="23"/>
          <w:szCs w:val="23"/>
        </w:rPr>
        <w:t>Contemporary</w:t>
      </w:r>
      <w:r w:rsidRPr="00612F14">
        <w:rPr>
          <w:rFonts w:ascii="Maiandra GD" w:hAnsi="Maiandra GD"/>
          <w:b/>
          <w:sz w:val="23"/>
          <w:szCs w:val="23"/>
        </w:rPr>
        <w:t xml:space="preserve">, Modern and Praise Classes (Ages </w:t>
      </w:r>
      <w:r>
        <w:rPr>
          <w:rFonts w:ascii="Maiandra GD" w:hAnsi="Maiandra GD"/>
          <w:b/>
          <w:sz w:val="23"/>
          <w:szCs w:val="23"/>
        </w:rPr>
        <w:t>8</w:t>
      </w:r>
      <w:r w:rsidRPr="00612F14">
        <w:rPr>
          <w:rFonts w:ascii="Maiandra GD" w:hAnsi="Maiandra GD"/>
          <w:b/>
          <w:sz w:val="23"/>
          <w:szCs w:val="23"/>
        </w:rPr>
        <w:t>+</w:t>
      </w:r>
      <w:r w:rsidR="00EB7281">
        <w:rPr>
          <w:rFonts w:ascii="Maiandra GD" w:hAnsi="Maiandra GD"/>
          <w:b/>
          <w:sz w:val="23"/>
          <w:szCs w:val="23"/>
        </w:rPr>
        <w:t>, 10+ all levels</w:t>
      </w:r>
      <w:r w:rsidRPr="00612F14">
        <w:rPr>
          <w:rFonts w:ascii="Maiandra GD" w:hAnsi="Maiandra GD"/>
          <w:b/>
          <w:sz w:val="23"/>
          <w:szCs w:val="23"/>
        </w:rPr>
        <w:t xml:space="preserve">):  </w:t>
      </w:r>
      <w:r w:rsidRPr="00612F14">
        <w:rPr>
          <w:rFonts w:ascii="Maiandra GD" w:hAnsi="Maiandra GD"/>
          <w:sz w:val="23"/>
          <w:szCs w:val="23"/>
        </w:rPr>
        <w:t xml:space="preserve">Black leotard and tan or pink tights with </w:t>
      </w:r>
      <w:r>
        <w:rPr>
          <w:rFonts w:ascii="Maiandra GD" w:hAnsi="Maiandra GD"/>
          <w:sz w:val="23"/>
          <w:szCs w:val="23"/>
        </w:rPr>
        <w:t>dance shorts or leggings</w:t>
      </w:r>
      <w:r w:rsidRPr="00612F14">
        <w:rPr>
          <w:rFonts w:ascii="Maiandra GD" w:hAnsi="Maiandra GD"/>
          <w:sz w:val="23"/>
          <w:szCs w:val="23"/>
        </w:rPr>
        <w:t>. Appropriate dance shoes are to be worn in each class.  Hair</w:t>
      </w:r>
      <w:r>
        <w:rPr>
          <w:rFonts w:ascii="Maiandra GD" w:hAnsi="Maiandra GD"/>
          <w:sz w:val="23"/>
          <w:szCs w:val="23"/>
        </w:rPr>
        <w:t xml:space="preserve"> in</w:t>
      </w:r>
      <w:r w:rsidRPr="00612F14">
        <w:rPr>
          <w:rFonts w:ascii="Maiandra GD" w:hAnsi="Maiandra GD"/>
          <w:sz w:val="23"/>
          <w:szCs w:val="23"/>
        </w:rPr>
        <w:t xml:space="preserve"> a bun.</w:t>
      </w:r>
    </w:p>
    <w:p w14:paraId="2072078C" w14:textId="77777777" w:rsidR="000B11EF" w:rsidRDefault="000B11EF" w:rsidP="000B11EF">
      <w:pPr>
        <w:spacing w:after="0" w:line="240" w:lineRule="auto"/>
        <w:rPr>
          <w:rFonts w:ascii="Maiandra GD" w:hAnsi="Maiandra GD"/>
          <w:sz w:val="23"/>
          <w:szCs w:val="23"/>
        </w:rPr>
      </w:pPr>
    </w:p>
    <w:p w14:paraId="51985283" w14:textId="77777777" w:rsidR="000B11EF" w:rsidRDefault="000B11EF" w:rsidP="000B11EF">
      <w:pPr>
        <w:spacing w:after="0" w:line="240" w:lineRule="auto"/>
        <w:jc w:val="center"/>
        <w:rPr>
          <w:rFonts w:ascii="Maiandra GD" w:hAnsi="Maiandra GD"/>
          <w:b/>
          <w:sz w:val="23"/>
          <w:szCs w:val="23"/>
          <w:u w:val="single"/>
        </w:rPr>
      </w:pPr>
      <w:r>
        <w:rPr>
          <w:rFonts w:ascii="Maiandra GD" w:hAnsi="Maiandra GD"/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30AA8" wp14:editId="78FCCE68">
                <wp:simplePos x="0" y="0"/>
                <wp:positionH relativeFrom="column">
                  <wp:posOffset>-285750</wp:posOffset>
                </wp:positionH>
                <wp:positionV relativeFrom="paragraph">
                  <wp:posOffset>133350</wp:posOffset>
                </wp:positionV>
                <wp:extent cx="6496050" cy="75247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5CB46" id="Rectangle 7" o:spid="_x0000_s1026" style="position:absolute;margin-left:-22.5pt;margin-top:10.5pt;width:51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" filled="f">
                <v:stroke dashstyle="longDashDotDot"/>
              </v:rect>
            </w:pict>
          </mc:Fallback>
        </mc:AlternateContent>
      </w:r>
    </w:p>
    <w:p w14:paraId="5BA23E76" w14:textId="77777777" w:rsidR="000B11EF" w:rsidRPr="008C1604" w:rsidRDefault="000B11EF" w:rsidP="000B11EF">
      <w:pPr>
        <w:spacing w:after="0" w:line="240" w:lineRule="auto"/>
        <w:jc w:val="center"/>
        <w:rPr>
          <w:rFonts w:ascii="Maiandra GD" w:hAnsi="Maiandra GD"/>
          <w:b/>
          <w:sz w:val="23"/>
          <w:szCs w:val="23"/>
        </w:rPr>
      </w:pPr>
      <w:r>
        <w:rPr>
          <w:rFonts w:ascii="Maiandra GD" w:hAnsi="Maiandra GD"/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8763E5" wp14:editId="06100244">
                <wp:simplePos x="0" y="0"/>
                <wp:positionH relativeFrom="margin">
                  <wp:posOffset>-238125</wp:posOffset>
                </wp:positionH>
                <wp:positionV relativeFrom="margin">
                  <wp:posOffset>7858125</wp:posOffset>
                </wp:positionV>
                <wp:extent cx="6400800" cy="70929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8CCD6" w14:textId="77777777" w:rsidR="000B11EF" w:rsidRPr="008C1604" w:rsidRDefault="000B11EF" w:rsidP="000B11EF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8763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.75pt;margin-top:618.75pt;width:7in;height:55.85pt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" filled="f" stroked="f">
                <v:textbox style="mso-fit-shape-to-text:t">
                  <w:txbxContent>
                    <w:p w14:paraId="7C68CCD6" w14:textId="77777777" w:rsidR="000B11EF" w:rsidRPr="008C1604" w:rsidRDefault="000B11EF" w:rsidP="000B11EF">
                      <w:pPr>
                        <w:jc w:val="center"/>
                        <w:rPr>
                          <w:rFonts w:ascii="Maiandra GD" w:hAnsi="Maiandra GD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8C1604">
        <w:rPr>
          <w:rFonts w:ascii="Maiandra GD" w:hAnsi="Maiandra GD"/>
          <w:b/>
          <w:sz w:val="23"/>
          <w:szCs w:val="23"/>
          <w:u w:val="single"/>
        </w:rPr>
        <w:t>Absolutely</w:t>
      </w:r>
      <w:r w:rsidRPr="008C1604">
        <w:rPr>
          <w:rFonts w:ascii="Maiandra GD" w:hAnsi="Maiandra GD"/>
          <w:b/>
          <w:sz w:val="23"/>
          <w:szCs w:val="23"/>
        </w:rPr>
        <w:t xml:space="preserve"> no bare legs, bra tops where the stomach is </w:t>
      </w:r>
      <w:proofErr w:type="gramStart"/>
      <w:r w:rsidRPr="008C1604">
        <w:rPr>
          <w:rFonts w:ascii="Maiandra GD" w:hAnsi="Maiandra GD"/>
          <w:b/>
          <w:sz w:val="23"/>
          <w:szCs w:val="23"/>
        </w:rPr>
        <w:t>exposed</w:t>
      </w:r>
      <w:proofErr w:type="gramEnd"/>
      <w:r w:rsidRPr="008C1604">
        <w:rPr>
          <w:rFonts w:ascii="Maiandra GD" w:hAnsi="Maiandra GD"/>
          <w:b/>
          <w:sz w:val="23"/>
          <w:szCs w:val="23"/>
        </w:rPr>
        <w:t xml:space="preserve"> or street clothes are allowed in class.  </w:t>
      </w:r>
      <w:r w:rsidRPr="00DA1AE6">
        <w:rPr>
          <w:rFonts w:ascii="Maiandra GD" w:hAnsi="Maiandra GD"/>
          <w:b/>
          <w:sz w:val="23"/>
          <w:szCs w:val="23"/>
          <w:u w:val="single"/>
        </w:rPr>
        <w:t>Please</w:t>
      </w:r>
      <w:r>
        <w:rPr>
          <w:rFonts w:ascii="Maiandra GD" w:hAnsi="Maiandra GD"/>
          <w:b/>
          <w:sz w:val="23"/>
          <w:szCs w:val="23"/>
        </w:rPr>
        <w:t xml:space="preserve"> wear the correct undergarments for class.  </w:t>
      </w:r>
      <w:r w:rsidRPr="008C1604">
        <w:rPr>
          <w:rFonts w:ascii="Maiandra GD" w:hAnsi="Maiandra GD"/>
          <w:b/>
          <w:sz w:val="23"/>
          <w:szCs w:val="23"/>
          <w:u w:val="single"/>
        </w:rPr>
        <w:t>Please</w:t>
      </w:r>
      <w:r w:rsidRPr="008C1604">
        <w:rPr>
          <w:rFonts w:ascii="Maiandra GD" w:hAnsi="Maiandra GD"/>
          <w:b/>
          <w:sz w:val="23"/>
          <w:szCs w:val="23"/>
        </w:rPr>
        <w:t xml:space="preserve"> do not wear old costumes with sequins and big skirts to class; they are distracting for young dancers.</w:t>
      </w:r>
    </w:p>
    <w:p w14:paraId="2D35F66F" w14:textId="77777777" w:rsidR="00FD4261" w:rsidRDefault="00FD4261"/>
    <w:sectPr w:rsidR="00FD4261" w:rsidSect="000B11EF">
      <w:pgSz w:w="12240" w:h="15840"/>
      <w:pgMar w:top="720" w:right="1440" w:bottom="72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EF"/>
    <w:rsid w:val="000B11EF"/>
    <w:rsid w:val="001B04C2"/>
    <w:rsid w:val="008026D9"/>
    <w:rsid w:val="009D3AB0"/>
    <w:rsid w:val="00EB7281"/>
    <w:rsid w:val="00ED6D2D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32E2"/>
  <w15:chartTrackingRefBased/>
  <w15:docId w15:val="{67A1EE29-E689-416B-A418-6ED0C3E3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Mirror Image Dance Academy</dc:creator>
  <cp:keywords/>
  <dc:description/>
  <cp:lastModifiedBy>Mirror Image Dance Academy</cp:lastModifiedBy>
  <cp:revision>2</cp:revision>
  <cp:lastPrinted>2023-08-10T18:48:00Z</cp:lastPrinted>
  <dcterms:created xsi:type="dcterms:W3CDTF">2023-08-10T18:36:00Z</dcterms:created>
  <dcterms:modified xsi:type="dcterms:W3CDTF">2023-08-10T18:49:00Z</dcterms:modified>
</cp:coreProperties>
</file>